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913F" w14:textId="77777777" w:rsidR="00C36698" w:rsidRPr="00C36698" w:rsidRDefault="00C36698" w:rsidP="00C3669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leader="dot" w:pos="8505"/>
        </w:tabs>
        <w:suppressAutoHyphens/>
        <w:jc w:val="center"/>
        <w:rPr>
          <w:rFonts w:ascii="Arial" w:hAnsi="Arial" w:cs="Arial"/>
          <w:b/>
          <w:szCs w:val="18"/>
        </w:rPr>
      </w:pPr>
      <w:r w:rsidRPr="00C36698">
        <w:rPr>
          <w:rFonts w:ascii="Arial" w:hAnsi="Arial" w:cs="Arial"/>
          <w:b/>
          <w:szCs w:val="18"/>
        </w:rPr>
        <w:t>AÑORGAKO GELTOKIA</w:t>
      </w:r>
    </w:p>
    <w:p w14:paraId="47792D51" w14:textId="77777777" w:rsidR="009A0B14" w:rsidRPr="00635A91" w:rsidRDefault="009A0B14" w:rsidP="009A0B1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leader="dot" w:pos="8505"/>
        </w:tabs>
        <w:suppressAutoHyphens/>
        <w:rPr>
          <w:rFonts w:ascii="Arial" w:hAnsi="Arial" w:cs="Arial"/>
          <w:szCs w:val="18"/>
        </w:rPr>
      </w:pPr>
    </w:p>
    <w:tbl>
      <w:tblPr>
        <w:tblW w:w="8399" w:type="dxa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1843"/>
        <w:gridCol w:w="1930"/>
      </w:tblGrid>
      <w:tr w:rsidR="009A0B14" w:rsidRPr="005F528D" w14:paraId="69F4D09A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FFFFFF"/>
          </w:tcPr>
          <w:p w14:paraId="0ECC585E" w14:textId="77777777" w:rsidR="009A0B14" w:rsidRPr="005F528D" w:rsidRDefault="009A0B14" w:rsidP="00A54042">
            <w:pPr>
              <w:ind w:left="0" w:firstLine="0"/>
              <w:jc w:val="center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  <w:u w:val="single"/>
              </w:rPr>
              <w:t>SUBZONAS DE USO PORMENORIZADO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066BCC1" w14:textId="77777777" w:rsidR="009A0B14" w:rsidRPr="005F528D" w:rsidRDefault="009A0B14" w:rsidP="00A54042">
            <w:pPr>
              <w:ind w:left="91"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SUPERFICIE -m²-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15" w:color="auto" w:fill="FFFFFF"/>
          </w:tcPr>
          <w:p w14:paraId="10641135" w14:textId="77777777" w:rsidR="009A0B14" w:rsidRPr="005F528D" w:rsidRDefault="009A0B14" w:rsidP="00A54042">
            <w:pPr>
              <w:ind w:left="0" w:hanging="50"/>
              <w:jc w:val="center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PORCENTAJE -%-</w:t>
            </w:r>
          </w:p>
        </w:tc>
      </w:tr>
      <w:tr w:rsidR="009A0B14" w:rsidRPr="005F528D" w14:paraId="5B0EE6A5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FF3A68B" w14:textId="77777777" w:rsidR="009A0B14" w:rsidRPr="005F528D" w:rsidRDefault="009A0B14" w:rsidP="00A54042">
            <w:pPr>
              <w:ind w:left="162" w:hanging="20"/>
              <w:jc w:val="left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  <w:u w:val="single"/>
              </w:rPr>
              <w:t>PARCELAS DE USO RESIDENCIAL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71491356" w14:textId="77777777" w:rsidR="009A0B14" w:rsidRPr="005F528D" w:rsidRDefault="009A0B14" w:rsidP="00A54042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1B77B95D" w14:textId="77777777" w:rsidR="009A0B14" w:rsidRPr="005F528D" w:rsidRDefault="009A0B14" w:rsidP="00A54042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9A0B14" w:rsidRPr="005F528D" w14:paraId="004C5880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B33B2E" w14:textId="77777777" w:rsidR="009A0B14" w:rsidRPr="005F528D" w:rsidRDefault="009A0B14" w:rsidP="00A54042">
            <w:pPr>
              <w:ind w:left="304" w:hanging="20"/>
              <w:jc w:val="left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 xml:space="preserve">a.30/ 1. </w:t>
            </w:r>
            <w:r w:rsidRPr="005F528D">
              <w:rPr>
                <w:rFonts w:ascii="Arial" w:hAnsi="Arial" w:cs="Arial"/>
                <w:szCs w:val="18"/>
              </w:rPr>
              <w:t>Residencial de edificación abierta</w:t>
            </w:r>
          </w:p>
          <w:p w14:paraId="27F23B7D" w14:textId="77777777" w:rsidR="009A0B14" w:rsidRPr="005F528D" w:rsidRDefault="009A0B14" w:rsidP="00A54042">
            <w:pPr>
              <w:ind w:left="304" w:hanging="2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a.30/2.</w:t>
            </w:r>
            <w:r w:rsidRPr="005F528D">
              <w:rPr>
                <w:rFonts w:ascii="Arial" w:hAnsi="Arial" w:cs="Arial"/>
                <w:szCs w:val="18"/>
              </w:rPr>
              <w:t>Residencial de edificación abierta</w:t>
            </w:r>
          </w:p>
          <w:p w14:paraId="12E0F3D8" w14:textId="77777777" w:rsidR="009A0B14" w:rsidRPr="005F528D" w:rsidRDefault="009A0B14" w:rsidP="00A54042">
            <w:pPr>
              <w:ind w:left="304" w:hanging="20"/>
              <w:jc w:val="left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 xml:space="preserve">a.40 </w:t>
            </w:r>
            <w:r w:rsidRPr="005F528D">
              <w:rPr>
                <w:rFonts w:ascii="Arial" w:hAnsi="Arial" w:cs="Arial"/>
                <w:szCs w:val="18"/>
              </w:rPr>
              <w:t>Residencial de bajo desarrollo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5AF7593E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2.0</w:t>
            </w:r>
            <w:r>
              <w:rPr>
                <w:rFonts w:ascii="Arial" w:hAnsi="Arial" w:cs="Arial"/>
                <w:szCs w:val="18"/>
              </w:rPr>
              <w:t>47</w:t>
            </w:r>
          </w:p>
          <w:p w14:paraId="5E278D11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4.756</w:t>
            </w:r>
          </w:p>
          <w:p w14:paraId="2E5BB472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85</w:t>
            </w: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F264924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5,23</w:t>
            </w:r>
          </w:p>
          <w:p w14:paraId="4AD0A7BE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12,15</w:t>
            </w:r>
          </w:p>
          <w:p w14:paraId="41C010AB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2,19</w:t>
            </w:r>
          </w:p>
        </w:tc>
      </w:tr>
      <w:tr w:rsidR="009A0B14" w:rsidRPr="005F528D" w14:paraId="62296B6D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BEBDAF4" w14:textId="77777777" w:rsidR="009A0B14" w:rsidRPr="005F528D" w:rsidRDefault="009A0B14" w:rsidP="00A54042">
            <w:pPr>
              <w:ind w:left="162" w:firstLine="0"/>
              <w:jc w:val="left"/>
              <w:rPr>
                <w:rFonts w:ascii="Arial" w:hAnsi="Arial" w:cs="Arial"/>
                <w:b/>
                <w:i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  <w:u w:val="single"/>
              </w:rPr>
              <w:t>SISTEMA DE COMUNICACIONES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3B7BCF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F09B31E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b/>
                <w:iCs/>
                <w:szCs w:val="18"/>
              </w:rPr>
            </w:pPr>
          </w:p>
        </w:tc>
      </w:tr>
      <w:tr w:rsidR="009A0B14" w:rsidRPr="005F528D" w14:paraId="08027B12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0B133B" w14:textId="77777777" w:rsidR="009A0B14" w:rsidRPr="005F528D" w:rsidRDefault="009A0B14" w:rsidP="00A54042">
            <w:pPr>
              <w:ind w:left="304" w:firstLine="2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 xml:space="preserve">e.10 </w:t>
            </w:r>
            <w:r w:rsidRPr="005F528D">
              <w:rPr>
                <w:rFonts w:ascii="Arial" w:hAnsi="Arial" w:cs="Arial"/>
                <w:szCs w:val="18"/>
              </w:rPr>
              <w:t>Red de comunicación viaria</w:t>
            </w:r>
          </w:p>
          <w:p w14:paraId="45EDA815" w14:textId="77777777" w:rsidR="009A0B14" w:rsidRPr="005F528D" w:rsidRDefault="009A0B14" w:rsidP="00A54042">
            <w:pPr>
              <w:ind w:left="304" w:firstLine="2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e.20</w:t>
            </w:r>
            <w:r w:rsidRPr="005F528D">
              <w:rPr>
                <w:rFonts w:ascii="Arial" w:hAnsi="Arial" w:cs="Arial"/>
                <w:szCs w:val="18"/>
              </w:rPr>
              <w:t>Red de comunicación ferroviaria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560BD0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1.920</w:t>
            </w:r>
          </w:p>
          <w:p w14:paraId="051010C5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7.139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5FFFC0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4,90</w:t>
            </w:r>
          </w:p>
          <w:p w14:paraId="01E34CB5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18,23</w:t>
            </w:r>
          </w:p>
        </w:tc>
      </w:tr>
      <w:tr w:rsidR="009A0B14" w:rsidRPr="005F528D" w14:paraId="79DDE269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FF0000" w:fill="auto"/>
          </w:tcPr>
          <w:p w14:paraId="623827AC" w14:textId="77777777" w:rsidR="009A0B14" w:rsidRPr="005F528D" w:rsidRDefault="009A0B14" w:rsidP="00A54042">
            <w:pPr>
              <w:ind w:left="162" w:firstLine="0"/>
              <w:jc w:val="left"/>
              <w:rPr>
                <w:rFonts w:ascii="Arial" w:hAnsi="Arial" w:cs="Arial"/>
                <w:b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  <w:u w:val="single"/>
              </w:rPr>
              <w:t>ESPACIOS LIBRES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FF0000" w:fill="auto"/>
          </w:tcPr>
          <w:p w14:paraId="1F56E2EB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0000" w:fill="auto"/>
          </w:tcPr>
          <w:p w14:paraId="634C1C13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</w:p>
        </w:tc>
      </w:tr>
      <w:tr w:rsidR="009A0B14" w:rsidRPr="005F528D" w14:paraId="44467121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0000" w:fill="auto"/>
          </w:tcPr>
          <w:p w14:paraId="5043CA5C" w14:textId="77777777" w:rsidR="009A0B14" w:rsidRPr="005F528D" w:rsidRDefault="009A0B14" w:rsidP="00A54042">
            <w:pPr>
              <w:ind w:left="304" w:firstLine="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f.10.</w:t>
            </w:r>
            <w:r w:rsidRPr="005F528D">
              <w:rPr>
                <w:rFonts w:ascii="Arial" w:hAnsi="Arial" w:cs="Arial"/>
                <w:szCs w:val="18"/>
              </w:rPr>
              <w:t>Espacios libres urbanos (1)</w:t>
            </w:r>
          </w:p>
          <w:p w14:paraId="53B6FAC5" w14:textId="77777777" w:rsidR="009A0B14" w:rsidRPr="005F528D" w:rsidRDefault="009A0B14" w:rsidP="00A54042">
            <w:pPr>
              <w:ind w:left="304" w:firstLine="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>f.30.</w:t>
            </w:r>
            <w:r w:rsidRPr="005F528D">
              <w:rPr>
                <w:rFonts w:ascii="Arial" w:hAnsi="Arial" w:cs="Arial"/>
                <w:szCs w:val="18"/>
              </w:rPr>
              <w:t>Cauces fluviales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FF0000" w:fill="auto"/>
          </w:tcPr>
          <w:p w14:paraId="2DBF3F1E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10.600</w:t>
            </w:r>
          </w:p>
          <w:p w14:paraId="1CE53CCA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i/>
                <w:szCs w:val="18"/>
              </w:rPr>
            </w:pPr>
            <w:r w:rsidRPr="002C70BC">
              <w:rPr>
                <w:rFonts w:ascii="Arial" w:hAnsi="Arial" w:cs="Arial"/>
                <w:szCs w:val="18"/>
              </w:rPr>
              <w:t>7.271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0000" w:fill="auto"/>
          </w:tcPr>
          <w:p w14:paraId="2159D186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27,</w:t>
            </w:r>
            <w:r>
              <w:rPr>
                <w:rFonts w:ascii="Arial" w:hAnsi="Arial" w:cs="Arial"/>
                <w:iCs/>
                <w:szCs w:val="18"/>
              </w:rPr>
              <w:t>07</w:t>
            </w:r>
          </w:p>
          <w:p w14:paraId="0DC7C7BE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18,5</w:t>
            </w:r>
            <w:r>
              <w:rPr>
                <w:rFonts w:ascii="Arial" w:hAnsi="Arial" w:cs="Arial"/>
                <w:iCs/>
                <w:szCs w:val="18"/>
              </w:rPr>
              <w:t>7</w:t>
            </w:r>
          </w:p>
        </w:tc>
      </w:tr>
      <w:tr w:rsidR="009A0B14" w:rsidRPr="005F528D" w14:paraId="44D50CE0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D6EE62A" w14:textId="77777777" w:rsidR="009A0B14" w:rsidRPr="005F528D" w:rsidRDefault="009A0B14" w:rsidP="00A54042">
            <w:pPr>
              <w:ind w:left="162" w:firstLine="0"/>
              <w:jc w:val="left"/>
              <w:rPr>
                <w:rFonts w:ascii="Arial" w:hAnsi="Arial" w:cs="Arial"/>
                <w:b/>
                <w:szCs w:val="18"/>
                <w:u w:val="single"/>
              </w:rPr>
            </w:pPr>
            <w:r w:rsidRPr="005F528D">
              <w:rPr>
                <w:rFonts w:ascii="Arial" w:hAnsi="Arial" w:cs="Arial"/>
                <w:b/>
                <w:szCs w:val="18"/>
                <w:u w:val="single"/>
              </w:rPr>
              <w:t>PARCELA DE EQUIPAMIENTO COMUNITARIO</w:t>
            </w:r>
          </w:p>
          <w:p w14:paraId="0280B7AC" w14:textId="77777777" w:rsidR="009A0B14" w:rsidRPr="005F528D" w:rsidRDefault="009A0B14" w:rsidP="00A54042">
            <w:pPr>
              <w:ind w:left="304" w:firstLine="0"/>
              <w:jc w:val="left"/>
              <w:rPr>
                <w:rFonts w:ascii="Arial" w:hAnsi="Arial" w:cs="Arial"/>
                <w:szCs w:val="18"/>
              </w:rPr>
            </w:pPr>
            <w:r w:rsidRPr="005F528D">
              <w:rPr>
                <w:rFonts w:ascii="Arial" w:hAnsi="Arial" w:cs="Arial"/>
                <w:b/>
                <w:szCs w:val="18"/>
              </w:rPr>
              <w:t xml:space="preserve">g.00 </w:t>
            </w:r>
            <w:r w:rsidRPr="005F528D">
              <w:rPr>
                <w:rFonts w:ascii="Arial" w:hAnsi="Arial" w:cs="Arial"/>
                <w:szCs w:val="18"/>
              </w:rPr>
              <w:t>Equipamiento comunitario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F12EFDE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</w:p>
          <w:p w14:paraId="3488DBD6" w14:textId="77777777" w:rsidR="009A0B14" w:rsidRPr="002C70BC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4.567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01667677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</w:p>
          <w:p w14:paraId="52DB5EEA" w14:textId="77777777" w:rsidR="009A0B14" w:rsidRPr="006D4465" w:rsidRDefault="009A0B14" w:rsidP="00A54042">
            <w:pPr>
              <w:tabs>
                <w:tab w:val="left" w:pos="1348"/>
              </w:tabs>
              <w:ind w:left="0" w:right="159" w:firstLine="0"/>
              <w:jc w:val="right"/>
              <w:rPr>
                <w:rFonts w:ascii="Arial" w:hAnsi="Arial" w:cs="Arial"/>
                <w:iCs/>
                <w:szCs w:val="18"/>
              </w:rPr>
            </w:pPr>
            <w:r w:rsidRPr="006D4465">
              <w:rPr>
                <w:rFonts w:ascii="Arial" w:hAnsi="Arial" w:cs="Arial"/>
                <w:iCs/>
                <w:szCs w:val="18"/>
              </w:rPr>
              <w:t>11,66</w:t>
            </w:r>
          </w:p>
        </w:tc>
      </w:tr>
      <w:tr w:rsidR="009A0B14" w:rsidRPr="00C858D2" w14:paraId="04FDB754" w14:textId="77777777" w:rsidTr="00A54042">
        <w:trPr>
          <w:trHeight w:val="283"/>
          <w:jc w:val="center"/>
        </w:trPr>
        <w:tc>
          <w:tcPr>
            <w:tcW w:w="46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FFFFFF"/>
          </w:tcPr>
          <w:p w14:paraId="3C5BD8D3" w14:textId="77777777" w:rsidR="009A0B14" w:rsidRPr="00C858D2" w:rsidRDefault="009A0B14" w:rsidP="00A54042">
            <w:pPr>
              <w:ind w:left="162" w:firstLine="0"/>
              <w:jc w:val="left"/>
              <w:rPr>
                <w:rFonts w:ascii="Arial" w:hAnsi="Arial" w:cs="Arial"/>
                <w:b/>
                <w:iCs/>
                <w:caps/>
                <w:szCs w:val="18"/>
              </w:rPr>
            </w:pPr>
            <w:r w:rsidRPr="00C858D2">
              <w:rPr>
                <w:rFonts w:ascii="Arial" w:hAnsi="Arial" w:cs="Arial"/>
                <w:b/>
                <w:iCs/>
                <w:caps/>
                <w:szCs w:val="18"/>
              </w:rPr>
              <w:t>Total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2A99DC43" w14:textId="77777777" w:rsidR="009A0B14" w:rsidRPr="00C858D2" w:rsidRDefault="009A0B14" w:rsidP="00A54042">
            <w:pPr>
              <w:ind w:left="0" w:right="213" w:firstLine="0"/>
              <w:jc w:val="right"/>
              <w:rPr>
                <w:rFonts w:ascii="Arial" w:hAnsi="Arial" w:cs="Arial"/>
                <w:b/>
                <w:iCs/>
                <w:szCs w:val="18"/>
              </w:rPr>
            </w:pPr>
            <w:r w:rsidRPr="00C858D2">
              <w:rPr>
                <w:rFonts w:ascii="Arial" w:hAnsi="Arial" w:cs="Arial"/>
                <w:b/>
                <w:iCs/>
                <w:szCs w:val="18"/>
              </w:rPr>
              <w:t>39.157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5" w:color="auto" w:fill="FFFFFF"/>
          </w:tcPr>
          <w:p w14:paraId="6BA3C65C" w14:textId="77777777" w:rsidR="009A0B14" w:rsidRPr="00C858D2" w:rsidRDefault="009A0B14" w:rsidP="00A54042">
            <w:pPr>
              <w:ind w:left="0" w:right="159" w:firstLine="0"/>
              <w:jc w:val="right"/>
              <w:rPr>
                <w:rFonts w:ascii="Arial" w:hAnsi="Arial" w:cs="Arial"/>
                <w:b/>
                <w:iCs/>
                <w:szCs w:val="18"/>
              </w:rPr>
            </w:pPr>
            <w:r w:rsidRPr="00C858D2">
              <w:rPr>
                <w:rFonts w:ascii="Arial" w:hAnsi="Arial" w:cs="Arial"/>
                <w:b/>
                <w:iCs/>
                <w:szCs w:val="18"/>
              </w:rPr>
              <w:t>100,00</w:t>
            </w:r>
          </w:p>
        </w:tc>
      </w:tr>
    </w:tbl>
    <w:p w14:paraId="146EC764" w14:textId="77777777" w:rsidR="009A0B14" w:rsidRPr="00542AA5" w:rsidRDefault="009A0B14" w:rsidP="009A0B1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leader="dot" w:pos="8505"/>
        </w:tabs>
        <w:suppressAutoHyphens/>
        <w:rPr>
          <w:rFonts w:ascii="Arial" w:hAnsi="Arial" w:cs="Arial"/>
          <w:lang w:val="en-GB"/>
        </w:rPr>
      </w:pPr>
    </w:p>
    <w:p w14:paraId="36707C0E" w14:textId="77777777" w:rsidR="006B2E01" w:rsidRDefault="006B2E01" w:rsidP="009A0B1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leader="dot" w:pos="8505"/>
        </w:tabs>
        <w:suppressAutoHyphens/>
      </w:pPr>
    </w:p>
    <w:sectPr w:rsidR="006B2E01" w:rsidSect="004D358B">
      <w:pgSz w:w="11907" w:h="16840" w:code="9"/>
      <w:pgMar w:top="1701" w:right="1701" w:bottom="1985" w:left="1701" w:header="1021" w:footer="102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98"/>
    <w:rsid w:val="00057ADC"/>
    <w:rsid w:val="00060E76"/>
    <w:rsid w:val="000F7970"/>
    <w:rsid w:val="001B01A1"/>
    <w:rsid w:val="00233226"/>
    <w:rsid w:val="002523F2"/>
    <w:rsid w:val="00263FFD"/>
    <w:rsid w:val="002700D4"/>
    <w:rsid w:val="002D3C97"/>
    <w:rsid w:val="002E30B3"/>
    <w:rsid w:val="002E4E0A"/>
    <w:rsid w:val="002F4C21"/>
    <w:rsid w:val="002F4C5A"/>
    <w:rsid w:val="003001DE"/>
    <w:rsid w:val="00303784"/>
    <w:rsid w:val="0036600F"/>
    <w:rsid w:val="00376763"/>
    <w:rsid w:val="003A2832"/>
    <w:rsid w:val="003B0BC9"/>
    <w:rsid w:val="003C451E"/>
    <w:rsid w:val="004024E9"/>
    <w:rsid w:val="00402B11"/>
    <w:rsid w:val="004362A0"/>
    <w:rsid w:val="00440940"/>
    <w:rsid w:val="004519F2"/>
    <w:rsid w:val="00483059"/>
    <w:rsid w:val="004D358B"/>
    <w:rsid w:val="004D493A"/>
    <w:rsid w:val="005A48BF"/>
    <w:rsid w:val="005E1730"/>
    <w:rsid w:val="005E5A1B"/>
    <w:rsid w:val="005E6CA1"/>
    <w:rsid w:val="00627F93"/>
    <w:rsid w:val="00664215"/>
    <w:rsid w:val="006B2E01"/>
    <w:rsid w:val="007536ED"/>
    <w:rsid w:val="00796366"/>
    <w:rsid w:val="007E6B8C"/>
    <w:rsid w:val="00812A4A"/>
    <w:rsid w:val="0082468E"/>
    <w:rsid w:val="008846B6"/>
    <w:rsid w:val="008D1E2F"/>
    <w:rsid w:val="00902BF5"/>
    <w:rsid w:val="0091651D"/>
    <w:rsid w:val="009402C3"/>
    <w:rsid w:val="00971AE5"/>
    <w:rsid w:val="009836F8"/>
    <w:rsid w:val="00984208"/>
    <w:rsid w:val="0099020F"/>
    <w:rsid w:val="009A0B14"/>
    <w:rsid w:val="009A22E8"/>
    <w:rsid w:val="009A4BA6"/>
    <w:rsid w:val="009A7AFE"/>
    <w:rsid w:val="009F419D"/>
    <w:rsid w:val="00A16A2A"/>
    <w:rsid w:val="00A3284F"/>
    <w:rsid w:val="00A522B6"/>
    <w:rsid w:val="00A8716F"/>
    <w:rsid w:val="00A94A66"/>
    <w:rsid w:val="00A97650"/>
    <w:rsid w:val="00AA684D"/>
    <w:rsid w:val="00AB687C"/>
    <w:rsid w:val="00AE13C2"/>
    <w:rsid w:val="00AF2AB2"/>
    <w:rsid w:val="00B24827"/>
    <w:rsid w:val="00B272A1"/>
    <w:rsid w:val="00B67845"/>
    <w:rsid w:val="00B8584A"/>
    <w:rsid w:val="00BC0025"/>
    <w:rsid w:val="00BD46C9"/>
    <w:rsid w:val="00BE719B"/>
    <w:rsid w:val="00C1637A"/>
    <w:rsid w:val="00C24C62"/>
    <w:rsid w:val="00C331F6"/>
    <w:rsid w:val="00C34003"/>
    <w:rsid w:val="00C36698"/>
    <w:rsid w:val="00C40A61"/>
    <w:rsid w:val="00C65438"/>
    <w:rsid w:val="00C91361"/>
    <w:rsid w:val="00C9301F"/>
    <w:rsid w:val="00CC7D75"/>
    <w:rsid w:val="00D26F4C"/>
    <w:rsid w:val="00D44BBE"/>
    <w:rsid w:val="00D5307E"/>
    <w:rsid w:val="00D6204E"/>
    <w:rsid w:val="00D93B5C"/>
    <w:rsid w:val="00DE2ABB"/>
    <w:rsid w:val="00E02DE3"/>
    <w:rsid w:val="00E66688"/>
    <w:rsid w:val="00EA45C6"/>
    <w:rsid w:val="00EB1F70"/>
    <w:rsid w:val="00F01469"/>
    <w:rsid w:val="00F33EB6"/>
    <w:rsid w:val="00F51F30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0A05"/>
  <w15:docId w15:val="{1B437BA4-4625-46FD-AFAC-E4A1805D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40" w:lineRule="atLeast"/>
        <w:ind w:left="1276" w:hanging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98"/>
    <w:pPr>
      <w:spacing w:line="240" w:lineRule="auto"/>
      <w:ind w:left="1695" w:hanging="1695"/>
    </w:pPr>
    <w:rPr>
      <w:rFonts w:ascii="Univers" w:eastAsia="Times New Roman" w:hAnsi="Univers" w:cs="Times New Roman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E01"/>
    <w:pPr>
      <w:ind w:left="1695" w:hanging="169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Oficina EMESEME</cp:lastModifiedBy>
  <cp:revision>9</cp:revision>
  <cp:lastPrinted>2022-10-06T12:19:00Z</cp:lastPrinted>
  <dcterms:created xsi:type="dcterms:W3CDTF">2022-10-06T10:48:00Z</dcterms:created>
  <dcterms:modified xsi:type="dcterms:W3CDTF">2023-05-08T07:45:00Z</dcterms:modified>
</cp:coreProperties>
</file>